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жовтня 2016 року</w:t>
        <w:tab/>
        <w:tab/>
        <w:tab/>
        <w:tab/>
        <w:t xml:space="preserve">№ 667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додаток 2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20.11. 2015 №620 «Про порядок створення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та використання Пустомитівського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районного місцевого матеріального резерву для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запобігання і ліквідації наслідків надзвичайних ситуацій»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4253" w:hanging="427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ст.ст.6, 41 Закону України «Про місцеві державні адміністрації»,  рішення Пустомитівської районної ради від 7 жовтня 2016 року № 149 «Про внесення змін та доповнень до п.1 рішення районної ради від 21.12.2015 №30 «Про затвердження цільових програм на 2016 рік», з метою запобігання і ліквідації наслідків надзвичайних ситуацій та некласифікованих подій на території району: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Внести зміни в додаток 2 до розпорядження голови районної державної адміністрації від 20 листопада 2015 року №620 «Про порядок створення та використання Пустомитівського районного місцевого матеріального резерву для запобігання і ліквідації наслідків надзвичайних ситуацій», виклавши його в новій редакції згідно з додатком.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Визнати таким, що втратило чинність розпорядження голови  районної державної адміністрації від 21 вересня 2016 року № 598 «Про внесення змін в додаток до розпорядження голови районної державної адміністрації від 20.11.2015 № 620 «Про порядок створення та використання Пустомитівського районного місцевого матеріального резерву для запобігання і ліквідації наслідків надзвичайних ситуацій».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812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  <w:sectPr>
          <w:headerReference r:id="rId7" w:type="default"/>
          <w:footerReference r:id="rId8" w:type="default"/>
          <w:pgSz w:h="11906" w:w="16838" w:orient="landscape"/>
          <w:pgMar w:bottom="862" w:top="1582" w:left="964" w:right="851" w:header="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8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2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8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8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8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 19 жовтня 2016 року </w:t>
      </w:r>
    </w:p>
    <w:p w:rsidR="00000000" w:rsidDel="00000000" w:rsidP="00000000" w:rsidRDefault="00000000" w:rsidRPr="00000000" w14:paraId="0000003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078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667</w:t>
      </w:r>
    </w:p>
    <w:p w:rsidR="00000000" w:rsidDel="00000000" w:rsidP="00000000" w:rsidRDefault="00000000" w:rsidRPr="00000000" w14:paraId="0000003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vertAlign w:val="baseline"/>
          <w:rtl w:val="0"/>
        </w:rPr>
        <w:t xml:space="preserve">НОМЕНКЛАТУРА ТА ОБСЯГИ НАКОПИЧЕННЯ ПУСТОМИТІВСЬКОГО РАЙОННОГО МІСЦЕВОГО МАТЕРІАЛЬНОГО РЕЗЕРВУ ДЛЯ ЗДІЙСНЕННЯ  ЗАХОДІВ, СПРЯМОВАНИХ  НА ЗАПОБІГАННЯ І ЛІКВІДАЦІЮ  НАСЛІДКІВ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vertAlign w:val="baseline"/>
          <w:rtl w:val="0"/>
        </w:rPr>
        <w:t xml:space="preserve">НАДЗВИЧАЙНИХ СИТУАЦІЙ ТА НАДАННЯ ТЕРМІНОВОЇ ДОПОМОГИ ПОСТРАЖДАЛОМУ НАСЕЛЕННЮ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vertAlign w:val="baseline"/>
          <w:rtl w:val="0"/>
        </w:rPr>
        <w:t xml:space="preserve">НА  2016- 2020 РОКИ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mallCaps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658.0" w:type="dxa"/>
        <w:jc w:val="left"/>
        <w:tblInd w:w="-15.0" w:type="dxa"/>
        <w:tblLayout w:type="fixed"/>
        <w:tblLook w:val="0000"/>
      </w:tblPr>
      <w:tblGrid>
        <w:gridCol w:w="649"/>
        <w:gridCol w:w="2011"/>
        <w:gridCol w:w="1276"/>
        <w:gridCol w:w="1842"/>
        <w:gridCol w:w="1843"/>
        <w:gridCol w:w="1985"/>
        <w:gridCol w:w="1842"/>
        <w:gridCol w:w="851"/>
        <w:gridCol w:w="992"/>
        <w:gridCol w:w="1367"/>
        <w:tblGridChange w:id="0">
          <w:tblGrid>
            <w:gridCol w:w="649"/>
            <w:gridCol w:w="2011"/>
            <w:gridCol w:w="1276"/>
            <w:gridCol w:w="1842"/>
            <w:gridCol w:w="1843"/>
            <w:gridCol w:w="1985"/>
            <w:gridCol w:w="1842"/>
            <w:gridCol w:w="851"/>
            <w:gridCol w:w="992"/>
            <w:gridCol w:w="1367"/>
          </w:tblGrid>
        </w:tblGridChange>
      </w:tblGrid>
      <w:t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Номенклатура запасів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Одиниця виміру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mallCap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К-ть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К-ть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К-ть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К-ть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К-ть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1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hanging="432"/>
              <w:jc w:val="center"/>
              <w:rPr>
                <w:rFonts w:ascii="Times New Roman" w:cs="Times New Roman" w:eastAsia="Times New Roman" w:hAnsi="Times New Roman"/>
                <w:b w:val="1"/>
                <w:smallCap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mallCaps w:val="1"/>
                <w:sz w:val="20"/>
                <w:szCs w:val="20"/>
                <w:vertAlign w:val="baseline"/>
                <w:rtl w:val="0"/>
              </w:rPr>
              <w:t xml:space="preserve">ПАЛИВО-МАСТИЛЬНІ МАТЕРІАЛИ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Бензин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1360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Диз. паливо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3500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1500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1500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right="27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6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042"/>
          <w:tab w:val="left" w:pos="5602"/>
        </w:tabs>
        <w:spacing w:after="0" w:before="0" w:line="240" w:lineRule="auto"/>
        <w:ind w:firstLine="5812"/>
        <w:jc w:val="both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1906" w:w="16838" w:orient="landscape"/>
      <w:pgMar w:bottom="862" w:top="1582" w:left="964" w:right="851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D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78" w:before="0" w:line="240" w:lineRule="auto"/>
      <w:rPr>
        <w:rFonts w:ascii="Times New Roman" w:cs="Times New Roman" w:eastAsia="Times New Roman" w:hAnsi="Times New Roman"/>
        <w:b w:val="0"/>
        <w:sz w:val="24"/>
        <w:szCs w:val="24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578" w:line="240" w:lineRule="auto"/>
      <w:rPr>
        <w:rFonts w:ascii="Times New Roman" w:cs="Times New Roman" w:eastAsia="Times New Roman" w:hAnsi="Times New Roman"/>
        <w:b w:val="0"/>
        <w:sz w:val="24"/>
        <w:szCs w:val="24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